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переговоры и дипломатический протокол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43BCAA" w:rsidR="00A77598" w:rsidRPr="00563607" w:rsidRDefault="005636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F4DF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4DF8">
              <w:rPr>
                <w:rFonts w:ascii="Times New Roman" w:hAnsi="Times New Roman" w:cs="Times New Roman"/>
                <w:sz w:val="20"/>
                <w:szCs w:val="20"/>
              </w:rPr>
              <w:t>к.э.н, Крылова Марина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93615E" w:rsidR="004475DA" w:rsidRPr="00563607" w:rsidRDefault="005636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E625C1" w14:textId="77777777" w:rsidR="00AF4DF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02482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_Toc207102482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3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7C43250B" w14:textId="77777777" w:rsidR="00AF4DF8" w:rsidRDefault="00C30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83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_Toc207102483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3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36F0FF39" w14:textId="77777777" w:rsidR="00AF4DF8" w:rsidRDefault="00C30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84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_Toc207102484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3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567BFAA8" w14:textId="77777777" w:rsidR="00AF4DF8" w:rsidRDefault="00C30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85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_Toc207102485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3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6D4BEDC6" w14:textId="77777777" w:rsidR="00AF4DF8" w:rsidRDefault="00C30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86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_Toc207102486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4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14EDB09B" w14:textId="77777777" w:rsidR="00AF4DF8" w:rsidRDefault="00C30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87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_Toc207102487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4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7D9CDE88" w14:textId="77777777" w:rsidR="00AF4DF8" w:rsidRDefault="00C30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88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_Toc207102488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5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0611F867" w14:textId="77777777" w:rsidR="00AF4DF8" w:rsidRDefault="00C30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89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_Toc207102489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5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7A733798" w14:textId="77777777" w:rsidR="00AF4DF8" w:rsidRDefault="00C30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90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_Toc207102490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5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3128BA8E" w14:textId="77777777" w:rsidR="00AF4DF8" w:rsidRDefault="00C30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91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_Toc207102491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7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0289A87D" w14:textId="77777777" w:rsidR="00AF4DF8" w:rsidRDefault="00C30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92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_Toc207102492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8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76118126" w14:textId="77777777" w:rsidR="00AF4DF8" w:rsidRDefault="00C30F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93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_Toc207102493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10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1894826D" w14:textId="77777777" w:rsidR="00AF4DF8" w:rsidRDefault="00C30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94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_Toc207102494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10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145C3E22" w14:textId="77777777" w:rsidR="00AF4DF8" w:rsidRDefault="00C30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95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_Toc207102495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10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31C84A1C" w14:textId="77777777" w:rsidR="00AF4DF8" w:rsidRDefault="00C30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96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_Toc207102496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10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6BCFF101" w14:textId="77777777" w:rsidR="00AF4DF8" w:rsidRDefault="00C30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97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_Toc207102497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10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235DB597" w14:textId="77777777" w:rsidR="00AF4DF8" w:rsidRDefault="00C30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98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_Toc207102498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10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5D0C2FDB" w14:textId="77777777" w:rsidR="00AF4DF8" w:rsidRDefault="00C30F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2499" w:history="1">
            <w:r w:rsidR="00AF4DF8" w:rsidRPr="00813F3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F4DF8">
              <w:rPr>
                <w:noProof/>
                <w:webHidden/>
              </w:rPr>
              <w:tab/>
            </w:r>
            <w:r w:rsidR="00AF4DF8">
              <w:rPr>
                <w:noProof/>
                <w:webHidden/>
              </w:rPr>
              <w:fldChar w:fldCharType="begin"/>
            </w:r>
            <w:r w:rsidR="00AF4DF8">
              <w:rPr>
                <w:noProof/>
                <w:webHidden/>
              </w:rPr>
              <w:instrText xml:space="preserve"> PAGEREF _Toc207102499 \h </w:instrText>
            </w:r>
            <w:r w:rsidR="00AF4DF8">
              <w:rPr>
                <w:noProof/>
                <w:webHidden/>
              </w:rPr>
            </w:r>
            <w:r w:rsidR="00AF4DF8">
              <w:rPr>
                <w:noProof/>
                <w:webHidden/>
              </w:rPr>
              <w:fldChar w:fldCharType="separate"/>
            </w:r>
            <w:r w:rsidR="00AF4DF8">
              <w:rPr>
                <w:noProof/>
                <w:webHidden/>
              </w:rPr>
              <w:t>10</w:t>
            </w:r>
            <w:r w:rsidR="00AF4DF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02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основными подходами организации и проведения переговорных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02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переговоры и дипломатический протокол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024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F4DF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F4D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F4DF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F4DF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4DF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F4DF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4DF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F4DF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F4DF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F4DF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F4D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AF4DF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F4DF8">
              <w:rPr>
                <w:rFonts w:ascii="Times New Roman" w:hAnsi="Times New Roman" w:cs="Times New Roman"/>
              </w:rPr>
              <w:t xml:space="preserve"> осуществлять информационную подготовку заключения внешнеторгового контракта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F4DF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4DF8">
              <w:rPr>
                <w:rFonts w:ascii="Times New Roman" w:hAnsi="Times New Roman" w:cs="Times New Roman"/>
                <w:lang w:bidi="ru-RU"/>
              </w:rPr>
              <w:t>ПК-3.2 - Осуществляет взаимодействие с участниками внешнеторгового контракта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F4D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4DF8">
              <w:rPr>
                <w:rFonts w:ascii="Times New Roman" w:hAnsi="Times New Roman" w:cs="Times New Roman"/>
              </w:rPr>
              <w:t>основную структуру переговорного процесса.</w:t>
            </w:r>
            <w:r w:rsidRPr="00AF4DF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F4DF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4DF8">
              <w:rPr>
                <w:rFonts w:ascii="Times New Roman" w:hAnsi="Times New Roman" w:cs="Times New Roman"/>
              </w:rPr>
              <w:t>структурировать переговорный процесс</w:t>
            </w:r>
            <w:proofErr w:type="gramStart"/>
            <w:r w:rsidR="00FD518F" w:rsidRPr="00AF4DF8">
              <w:rPr>
                <w:rFonts w:ascii="Times New Roman" w:hAnsi="Times New Roman" w:cs="Times New Roman"/>
              </w:rPr>
              <w:t>.</w:t>
            </w:r>
            <w:r w:rsidRPr="00AF4DF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F4DF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4DF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4DF8">
              <w:rPr>
                <w:rFonts w:ascii="Times New Roman" w:hAnsi="Times New Roman" w:cs="Times New Roman"/>
              </w:rPr>
              <w:t>навыками коммуникативного взаимодействия</w:t>
            </w:r>
            <w:proofErr w:type="gramStart"/>
            <w:r w:rsidR="00FD518F" w:rsidRPr="00AF4DF8">
              <w:rPr>
                <w:rFonts w:ascii="Times New Roman" w:hAnsi="Times New Roman" w:cs="Times New Roman"/>
              </w:rPr>
              <w:t>.</w:t>
            </w:r>
            <w:r w:rsidRPr="00AF4DF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F4DF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0248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этапы международных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особенности предпереговорного, начального, дискуссионного, заключительного, пост-переговорного этапов.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7D34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A61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Cтруктура международных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BB0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Подготовка, нормы поведения, оценка результатов приема. Наиболее распространенные ошибки поведения на бизнес- и дипломатическом приемах.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8E90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269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CA05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3050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06731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5BDF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Техники эффективной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ACDD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Деловые приемы, их виды. Деловые завтраки и деловые обеды. Правила рассадки за столом (обеденном и переговоров). Чины, звания и ранги, их учет при рассадке. Программа проведения международных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3FD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E956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74B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C17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89549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0E0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Личные профили участников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3E1A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Психологические профили участников переговоров.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D57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5396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BCCC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FD11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07C4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719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коммуникативного взаимодействия в переговорном процессе.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CFC1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Символические формы государственного суверенитета. Деловая переписка. Как правильно пользоваться услугами переводчика.</w:t>
            </w:r>
            <w:r w:rsidRPr="00352B6F">
              <w:rPr>
                <w:lang w:bidi="ru-RU"/>
              </w:rPr>
              <w:br/>
              <w:t>Внешний облик делового человека. Что означает в приглашении темный костюм, black tie, white tie.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4125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3ED8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FEE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CC1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8CCE4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19D2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Особенности кросс-культурных переговоров.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B5CB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Деловой протокол в США. Деловой протокол в Германии. Деловой протокол в Великобритании. Деловой протокол во Франции. Деловой протокол в Японии, Корее, Китае.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48F5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FE8E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D95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AAF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0248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024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F4DF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переговоры и дипломатический протокол : учебное пособие / 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Н.В.Трифонова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Ф.Д.Сутырин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И.Н.Рогова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И.Ю.Вострикова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Кафедра 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бизнесаСанкт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30F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B5%D1%81%D0%BA%D0%B8%D0%B9.pdf</w:t>
              </w:r>
            </w:hyperlink>
          </w:p>
        </w:tc>
      </w:tr>
      <w:tr w:rsidR="00262CF0" w:rsidRPr="007E6725" w14:paraId="39D19AE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6B6F9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Бобко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, Е.И. Бизнес-этикет и протокол [Электронный ресурс]</w:t>
            </w:r>
            <w:proofErr w:type="gram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Е.И.Бобко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Л.В.Андреева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2010. 92 с. ISBN 978-5-9978-0087-1.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A5E1BC" w14:textId="77777777" w:rsidR="00262CF0" w:rsidRPr="007E6725" w:rsidRDefault="00C30F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F4DF8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19013655%5Ceng_textbooks%5C322</w:t>
              </w:r>
            </w:hyperlink>
          </w:p>
        </w:tc>
      </w:tr>
      <w:tr w:rsidR="00262CF0" w:rsidRPr="007E6725" w14:paraId="667E26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304CD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Вострикова, Ирина Юрьевна. Кодекс делового общения с китайскими партнерами: этикет и протокол</w:t>
            </w:r>
            <w:proofErr w:type="gram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Вострикова И.Ю., 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Уржумцева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 Т.Б. ; С.-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F4DF8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 1 файл (11,8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007B12" w14:textId="77777777" w:rsidR="00262CF0" w:rsidRPr="007E6725" w:rsidRDefault="00C30F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F4DF8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%5C19013655%5Cfin_work%5C28462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024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22F7A7" w14:textId="77777777" w:rsidTr="007B550D">
        <w:tc>
          <w:tcPr>
            <w:tcW w:w="9345" w:type="dxa"/>
          </w:tcPr>
          <w:p w14:paraId="1093EE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BFB4093" w14:textId="77777777" w:rsidTr="007B550D">
        <w:tc>
          <w:tcPr>
            <w:tcW w:w="9345" w:type="dxa"/>
          </w:tcPr>
          <w:p w14:paraId="568373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187978" w14:textId="77777777" w:rsidTr="007B550D">
        <w:tc>
          <w:tcPr>
            <w:tcW w:w="9345" w:type="dxa"/>
          </w:tcPr>
          <w:p w14:paraId="40E8FC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3A59D0A" w14:textId="77777777" w:rsidTr="007B550D">
        <w:tc>
          <w:tcPr>
            <w:tcW w:w="9345" w:type="dxa"/>
          </w:tcPr>
          <w:p w14:paraId="56F8D8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024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30FB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02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F4DF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F4D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F4DF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F4DF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F4DF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F4DF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F4D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4DF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F4DF8">
              <w:rPr>
                <w:sz w:val="22"/>
                <w:szCs w:val="22"/>
              </w:rPr>
              <w:t>комплексом</w:t>
            </w:r>
            <w:proofErr w:type="gramStart"/>
            <w:r w:rsidRPr="00AF4DF8">
              <w:rPr>
                <w:sz w:val="22"/>
                <w:szCs w:val="22"/>
              </w:rPr>
              <w:t>.С</w:t>
            </w:r>
            <w:proofErr w:type="gramEnd"/>
            <w:r w:rsidRPr="00AF4DF8">
              <w:rPr>
                <w:sz w:val="22"/>
                <w:szCs w:val="22"/>
              </w:rPr>
              <w:t>пециализированная</w:t>
            </w:r>
            <w:proofErr w:type="spellEnd"/>
            <w:r w:rsidRPr="00AF4DF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F4DF8">
              <w:rPr>
                <w:sz w:val="22"/>
                <w:szCs w:val="22"/>
              </w:rPr>
              <w:t xml:space="preserve">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AF4DF8">
              <w:rPr>
                <w:sz w:val="22"/>
                <w:szCs w:val="22"/>
                <w:lang w:val="en-US"/>
              </w:rPr>
              <w:t>Acer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Aspire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Z</w:t>
            </w:r>
            <w:r w:rsidRPr="00AF4DF8">
              <w:rPr>
                <w:sz w:val="22"/>
                <w:szCs w:val="22"/>
              </w:rPr>
              <w:t xml:space="preserve">1811 в </w:t>
            </w:r>
            <w:proofErr w:type="spellStart"/>
            <w:r w:rsidRPr="00AF4DF8">
              <w:rPr>
                <w:sz w:val="22"/>
                <w:szCs w:val="22"/>
              </w:rPr>
              <w:t>компл</w:t>
            </w:r>
            <w:proofErr w:type="spellEnd"/>
            <w:r w:rsidRPr="00AF4DF8">
              <w:rPr>
                <w:sz w:val="22"/>
                <w:szCs w:val="22"/>
              </w:rPr>
              <w:t xml:space="preserve">.: </w:t>
            </w:r>
            <w:proofErr w:type="spellStart"/>
            <w:r w:rsidRPr="00AF4DF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F4DF8">
              <w:rPr>
                <w:sz w:val="22"/>
                <w:szCs w:val="22"/>
              </w:rPr>
              <w:t>5 2400</w:t>
            </w:r>
            <w:r w:rsidRPr="00AF4DF8">
              <w:rPr>
                <w:sz w:val="22"/>
                <w:szCs w:val="22"/>
                <w:lang w:val="en-US"/>
              </w:rPr>
              <w:t>s</w:t>
            </w:r>
            <w:r w:rsidRPr="00AF4DF8">
              <w:rPr>
                <w:sz w:val="22"/>
                <w:szCs w:val="22"/>
              </w:rPr>
              <w:t>/4</w:t>
            </w:r>
            <w:r w:rsidRPr="00AF4DF8">
              <w:rPr>
                <w:sz w:val="22"/>
                <w:szCs w:val="22"/>
                <w:lang w:val="en-US"/>
              </w:rPr>
              <w:t>Gb</w:t>
            </w:r>
            <w:r w:rsidRPr="00AF4DF8">
              <w:rPr>
                <w:sz w:val="22"/>
                <w:szCs w:val="22"/>
              </w:rPr>
              <w:t>/1</w:t>
            </w:r>
            <w:r w:rsidRPr="00AF4DF8">
              <w:rPr>
                <w:sz w:val="22"/>
                <w:szCs w:val="22"/>
                <w:lang w:val="en-US"/>
              </w:rPr>
              <w:t>T</w:t>
            </w:r>
            <w:r w:rsidRPr="00AF4DF8">
              <w:rPr>
                <w:sz w:val="22"/>
                <w:szCs w:val="22"/>
              </w:rPr>
              <w:t xml:space="preserve">б/ - 1 шт., Компьютер </w:t>
            </w:r>
            <w:r w:rsidRPr="00AF4DF8">
              <w:rPr>
                <w:sz w:val="22"/>
                <w:szCs w:val="22"/>
                <w:lang w:val="en-US"/>
              </w:rPr>
              <w:t>Intel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Core</w:t>
            </w:r>
            <w:r w:rsidRPr="00AF4DF8">
              <w:rPr>
                <w:sz w:val="22"/>
                <w:szCs w:val="22"/>
              </w:rPr>
              <w:t xml:space="preserve"> </w:t>
            </w:r>
            <w:proofErr w:type="spellStart"/>
            <w:r w:rsidRPr="00AF4DF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F4DF8">
              <w:rPr>
                <w:sz w:val="22"/>
                <w:szCs w:val="22"/>
              </w:rPr>
              <w:t xml:space="preserve">5-3570 </w:t>
            </w:r>
            <w:proofErr w:type="spellStart"/>
            <w:r w:rsidRPr="00AF4DF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GA</w:t>
            </w:r>
            <w:r w:rsidRPr="00AF4DF8">
              <w:rPr>
                <w:sz w:val="22"/>
                <w:szCs w:val="22"/>
              </w:rPr>
              <w:t>-</w:t>
            </w:r>
            <w:r w:rsidRPr="00AF4DF8">
              <w:rPr>
                <w:sz w:val="22"/>
                <w:szCs w:val="22"/>
                <w:lang w:val="en-US"/>
              </w:rPr>
              <w:t>H</w:t>
            </w:r>
            <w:r w:rsidRPr="00AF4DF8">
              <w:rPr>
                <w:sz w:val="22"/>
                <w:szCs w:val="22"/>
              </w:rPr>
              <w:t>77</w:t>
            </w:r>
            <w:r w:rsidRPr="00AF4DF8">
              <w:rPr>
                <w:sz w:val="22"/>
                <w:szCs w:val="22"/>
                <w:lang w:val="en-US"/>
              </w:rPr>
              <w:t>M</w:t>
            </w:r>
            <w:r w:rsidRPr="00AF4DF8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AF4DF8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EVID</w:t>
            </w:r>
            <w:r w:rsidRPr="00AF4DF8">
              <w:rPr>
                <w:sz w:val="22"/>
                <w:szCs w:val="22"/>
              </w:rPr>
              <w:t xml:space="preserve"> 3.2 - 2 шт., Мультимедийный проектор </w:t>
            </w:r>
            <w:r w:rsidRPr="00AF4DF8">
              <w:rPr>
                <w:sz w:val="22"/>
                <w:szCs w:val="22"/>
                <w:lang w:val="en-US"/>
              </w:rPr>
              <w:t>NEC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ME</w:t>
            </w:r>
            <w:r w:rsidRPr="00AF4DF8">
              <w:rPr>
                <w:sz w:val="22"/>
                <w:szCs w:val="22"/>
              </w:rPr>
              <w:t>402</w:t>
            </w:r>
            <w:r w:rsidRPr="00AF4DF8">
              <w:rPr>
                <w:sz w:val="22"/>
                <w:szCs w:val="22"/>
                <w:lang w:val="en-US"/>
              </w:rPr>
              <w:t>X</w:t>
            </w:r>
            <w:r w:rsidRPr="00AF4DF8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AF4DF8">
              <w:rPr>
                <w:sz w:val="22"/>
                <w:szCs w:val="22"/>
                <w:lang w:val="en-US"/>
              </w:rPr>
              <w:t>Behringer</w:t>
            </w:r>
            <w:proofErr w:type="spellEnd"/>
            <w:proofErr w:type="gramEnd"/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XM</w:t>
            </w:r>
            <w:r w:rsidRPr="00AF4DF8">
              <w:rPr>
                <w:sz w:val="22"/>
                <w:szCs w:val="22"/>
              </w:rPr>
              <w:t xml:space="preserve">8500 </w:t>
            </w:r>
            <w:r w:rsidRPr="00AF4DF8">
              <w:rPr>
                <w:sz w:val="22"/>
                <w:szCs w:val="22"/>
                <w:lang w:val="en-US"/>
              </w:rPr>
              <w:t>ULTRAVOICE</w:t>
            </w:r>
            <w:r w:rsidRPr="00AF4DF8">
              <w:rPr>
                <w:sz w:val="22"/>
                <w:szCs w:val="22"/>
              </w:rPr>
              <w:t xml:space="preserve"> - 1 </w:t>
            </w:r>
            <w:proofErr w:type="gramStart"/>
            <w:r w:rsidRPr="00AF4DF8">
              <w:rPr>
                <w:sz w:val="22"/>
                <w:szCs w:val="22"/>
              </w:rPr>
              <w:t>шт.,</w:t>
            </w:r>
            <w:proofErr w:type="gramEnd"/>
            <w:r w:rsidRPr="00AF4DF8">
              <w:rPr>
                <w:sz w:val="22"/>
                <w:szCs w:val="22"/>
              </w:rPr>
              <w:t xml:space="preserve">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F4D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4DF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F4DF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F4DF8" w14:paraId="27869A89" w14:textId="77777777" w:rsidTr="008416EB">
        <w:tc>
          <w:tcPr>
            <w:tcW w:w="7797" w:type="dxa"/>
            <w:shd w:val="clear" w:color="auto" w:fill="auto"/>
          </w:tcPr>
          <w:p w14:paraId="238645ED" w14:textId="77777777" w:rsidR="002C735C" w:rsidRPr="00AF4D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4DF8">
              <w:rPr>
                <w:sz w:val="22"/>
                <w:szCs w:val="22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F4DF8">
              <w:rPr>
                <w:sz w:val="22"/>
                <w:szCs w:val="22"/>
              </w:rPr>
              <w:t>комплексом</w:t>
            </w:r>
            <w:proofErr w:type="gramStart"/>
            <w:r w:rsidRPr="00AF4DF8">
              <w:rPr>
                <w:sz w:val="22"/>
                <w:szCs w:val="22"/>
              </w:rPr>
              <w:t>.С</w:t>
            </w:r>
            <w:proofErr w:type="gramEnd"/>
            <w:r w:rsidRPr="00AF4DF8">
              <w:rPr>
                <w:sz w:val="22"/>
                <w:szCs w:val="22"/>
              </w:rPr>
              <w:t>пециализированная</w:t>
            </w:r>
            <w:proofErr w:type="spellEnd"/>
            <w:r w:rsidRPr="00AF4DF8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AF4DF8">
              <w:rPr>
                <w:sz w:val="22"/>
                <w:szCs w:val="22"/>
                <w:lang w:val="en-US"/>
              </w:rPr>
              <w:t>HP</w:t>
            </w:r>
            <w:r w:rsidRPr="00AF4DF8">
              <w:rPr>
                <w:sz w:val="22"/>
                <w:szCs w:val="22"/>
              </w:rPr>
              <w:t xml:space="preserve"> 250 </w:t>
            </w:r>
            <w:r w:rsidRPr="00AF4DF8">
              <w:rPr>
                <w:sz w:val="22"/>
                <w:szCs w:val="22"/>
                <w:lang w:val="en-US"/>
              </w:rPr>
              <w:t>G</w:t>
            </w:r>
            <w:r w:rsidRPr="00AF4DF8">
              <w:rPr>
                <w:sz w:val="22"/>
                <w:szCs w:val="22"/>
              </w:rPr>
              <w:t>6 1</w:t>
            </w:r>
            <w:r w:rsidRPr="00AF4DF8">
              <w:rPr>
                <w:sz w:val="22"/>
                <w:szCs w:val="22"/>
                <w:lang w:val="en-US"/>
              </w:rPr>
              <w:t>WY</w:t>
            </w:r>
            <w:r w:rsidRPr="00AF4DF8">
              <w:rPr>
                <w:sz w:val="22"/>
                <w:szCs w:val="22"/>
              </w:rPr>
              <w:t>58</w:t>
            </w:r>
            <w:r w:rsidRPr="00AF4DF8">
              <w:rPr>
                <w:sz w:val="22"/>
                <w:szCs w:val="22"/>
                <w:lang w:val="en-US"/>
              </w:rPr>
              <w:t>EA</w:t>
            </w:r>
            <w:r w:rsidRPr="00AF4DF8">
              <w:rPr>
                <w:sz w:val="22"/>
                <w:szCs w:val="22"/>
              </w:rPr>
              <w:t xml:space="preserve">, Мультимедийный проектор </w:t>
            </w:r>
            <w:r w:rsidRPr="00AF4DF8">
              <w:rPr>
                <w:sz w:val="22"/>
                <w:szCs w:val="22"/>
                <w:lang w:val="en-US"/>
              </w:rPr>
              <w:t>LG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PF</w:t>
            </w:r>
            <w:r w:rsidRPr="00AF4DF8">
              <w:rPr>
                <w:sz w:val="22"/>
                <w:szCs w:val="22"/>
              </w:rPr>
              <w:t>1500</w:t>
            </w:r>
            <w:r w:rsidRPr="00AF4DF8">
              <w:rPr>
                <w:sz w:val="22"/>
                <w:szCs w:val="22"/>
                <w:lang w:val="en-US"/>
              </w:rPr>
              <w:t>G</w:t>
            </w:r>
            <w:r w:rsidRPr="00AF4DF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355EE6" w14:textId="77777777" w:rsidR="002C735C" w:rsidRPr="00AF4D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4DF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F4DF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F4DF8" w14:paraId="582267AB" w14:textId="77777777" w:rsidTr="008416EB">
        <w:tc>
          <w:tcPr>
            <w:tcW w:w="7797" w:type="dxa"/>
            <w:shd w:val="clear" w:color="auto" w:fill="auto"/>
          </w:tcPr>
          <w:p w14:paraId="71E352B5" w14:textId="77777777" w:rsidR="002C735C" w:rsidRPr="00AF4D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4DF8">
              <w:rPr>
                <w:sz w:val="22"/>
                <w:szCs w:val="22"/>
              </w:rPr>
              <w:t xml:space="preserve"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F4DF8">
              <w:rPr>
                <w:sz w:val="22"/>
                <w:szCs w:val="22"/>
              </w:rPr>
              <w:t>комплексом</w:t>
            </w:r>
            <w:proofErr w:type="gramStart"/>
            <w:r w:rsidRPr="00AF4DF8">
              <w:rPr>
                <w:sz w:val="22"/>
                <w:szCs w:val="22"/>
              </w:rPr>
              <w:t>.С</w:t>
            </w:r>
            <w:proofErr w:type="gramEnd"/>
            <w:r w:rsidRPr="00AF4DF8">
              <w:rPr>
                <w:sz w:val="22"/>
                <w:szCs w:val="22"/>
              </w:rPr>
              <w:t>пециализированная</w:t>
            </w:r>
            <w:proofErr w:type="spellEnd"/>
            <w:r w:rsidRPr="00AF4DF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F4DF8">
              <w:rPr>
                <w:sz w:val="22"/>
                <w:szCs w:val="22"/>
              </w:rPr>
              <w:t xml:space="preserve">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AF4DF8">
              <w:rPr>
                <w:sz w:val="22"/>
                <w:szCs w:val="22"/>
                <w:lang w:val="en-US"/>
              </w:rPr>
              <w:t>Acer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Aspire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Z</w:t>
            </w:r>
            <w:r w:rsidRPr="00AF4DF8">
              <w:rPr>
                <w:sz w:val="22"/>
                <w:szCs w:val="22"/>
              </w:rPr>
              <w:t xml:space="preserve">1811 в </w:t>
            </w:r>
            <w:proofErr w:type="spellStart"/>
            <w:r w:rsidRPr="00AF4DF8">
              <w:rPr>
                <w:sz w:val="22"/>
                <w:szCs w:val="22"/>
              </w:rPr>
              <w:t>компл</w:t>
            </w:r>
            <w:proofErr w:type="spellEnd"/>
            <w:r w:rsidRPr="00AF4DF8">
              <w:rPr>
                <w:sz w:val="22"/>
                <w:szCs w:val="22"/>
              </w:rPr>
              <w:t xml:space="preserve">.: </w:t>
            </w:r>
            <w:proofErr w:type="spellStart"/>
            <w:r w:rsidRPr="00AF4DF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F4DF8">
              <w:rPr>
                <w:sz w:val="22"/>
                <w:szCs w:val="22"/>
              </w:rPr>
              <w:t>5 2400</w:t>
            </w:r>
            <w:r w:rsidRPr="00AF4DF8">
              <w:rPr>
                <w:sz w:val="22"/>
                <w:szCs w:val="22"/>
                <w:lang w:val="en-US"/>
              </w:rPr>
              <w:t>s</w:t>
            </w:r>
            <w:r w:rsidRPr="00AF4DF8">
              <w:rPr>
                <w:sz w:val="22"/>
                <w:szCs w:val="22"/>
              </w:rPr>
              <w:t>/4</w:t>
            </w:r>
            <w:r w:rsidRPr="00AF4DF8">
              <w:rPr>
                <w:sz w:val="22"/>
                <w:szCs w:val="22"/>
                <w:lang w:val="en-US"/>
              </w:rPr>
              <w:t>Gb</w:t>
            </w:r>
            <w:r w:rsidRPr="00AF4DF8">
              <w:rPr>
                <w:sz w:val="22"/>
                <w:szCs w:val="22"/>
              </w:rPr>
              <w:t>/1</w:t>
            </w:r>
            <w:r w:rsidRPr="00AF4DF8">
              <w:rPr>
                <w:sz w:val="22"/>
                <w:szCs w:val="22"/>
                <w:lang w:val="en-US"/>
              </w:rPr>
              <w:t>T</w:t>
            </w:r>
            <w:r w:rsidRPr="00AF4DF8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AF4DF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x</w:t>
            </w:r>
            <w:r w:rsidRPr="00AF4DF8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AF4DF8">
              <w:rPr>
                <w:sz w:val="22"/>
                <w:szCs w:val="22"/>
                <w:lang w:val="en-US"/>
              </w:rPr>
              <w:t>JBL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CONTROL</w:t>
            </w:r>
            <w:r w:rsidRPr="00AF4DF8">
              <w:rPr>
                <w:sz w:val="22"/>
                <w:szCs w:val="22"/>
              </w:rPr>
              <w:t xml:space="preserve"> 25 </w:t>
            </w:r>
            <w:r w:rsidRPr="00AF4DF8">
              <w:rPr>
                <w:sz w:val="22"/>
                <w:szCs w:val="22"/>
                <w:lang w:val="en-US"/>
              </w:rPr>
              <w:t>WH</w:t>
            </w:r>
            <w:r w:rsidRPr="00AF4DF8">
              <w:rPr>
                <w:sz w:val="22"/>
                <w:szCs w:val="22"/>
              </w:rPr>
              <w:t xml:space="preserve"> - 2 шт., Микшер-усилитель </w:t>
            </w:r>
            <w:r w:rsidRPr="00AF4DF8">
              <w:rPr>
                <w:sz w:val="22"/>
                <w:szCs w:val="22"/>
                <w:lang w:val="en-US"/>
              </w:rPr>
              <w:t>MOBILE</w:t>
            </w:r>
            <w:r w:rsidRPr="00AF4DF8">
              <w:rPr>
                <w:sz w:val="22"/>
                <w:szCs w:val="22"/>
              </w:rPr>
              <w:t xml:space="preserve"> 35</w:t>
            </w:r>
            <w:proofErr w:type="gramEnd"/>
            <w:r w:rsidRPr="00AF4DF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E8DAE5" w14:textId="77777777" w:rsidR="002C735C" w:rsidRPr="00AF4D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4DF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F4DF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F4DF8" w14:paraId="4973C98D" w14:textId="77777777" w:rsidTr="008416EB">
        <w:tc>
          <w:tcPr>
            <w:tcW w:w="7797" w:type="dxa"/>
            <w:shd w:val="clear" w:color="auto" w:fill="auto"/>
          </w:tcPr>
          <w:p w14:paraId="3AEFFB37" w14:textId="77777777" w:rsidR="002C735C" w:rsidRPr="00AF4D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4DF8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F4DF8">
              <w:rPr>
                <w:sz w:val="22"/>
                <w:szCs w:val="22"/>
              </w:rPr>
              <w:t>комплексом</w:t>
            </w:r>
            <w:proofErr w:type="gramStart"/>
            <w:r w:rsidRPr="00AF4DF8">
              <w:rPr>
                <w:sz w:val="22"/>
                <w:szCs w:val="22"/>
              </w:rPr>
              <w:t>.С</w:t>
            </w:r>
            <w:proofErr w:type="gramEnd"/>
            <w:r w:rsidRPr="00AF4DF8">
              <w:rPr>
                <w:sz w:val="22"/>
                <w:szCs w:val="22"/>
              </w:rPr>
              <w:t>пециализированная</w:t>
            </w:r>
            <w:proofErr w:type="spellEnd"/>
            <w:r w:rsidRPr="00AF4DF8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AF4DF8">
              <w:rPr>
                <w:sz w:val="22"/>
                <w:szCs w:val="22"/>
              </w:rPr>
              <w:t>мНоутбук</w:t>
            </w:r>
            <w:proofErr w:type="spellEnd"/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HP</w:t>
            </w:r>
            <w:r w:rsidRPr="00AF4DF8">
              <w:rPr>
                <w:sz w:val="22"/>
                <w:szCs w:val="22"/>
              </w:rPr>
              <w:t xml:space="preserve"> 250 </w:t>
            </w:r>
            <w:r w:rsidRPr="00AF4DF8">
              <w:rPr>
                <w:sz w:val="22"/>
                <w:szCs w:val="22"/>
                <w:lang w:val="en-US"/>
              </w:rPr>
              <w:t>G</w:t>
            </w:r>
            <w:r w:rsidRPr="00AF4DF8">
              <w:rPr>
                <w:sz w:val="22"/>
                <w:szCs w:val="22"/>
              </w:rPr>
              <w:t>6 1</w:t>
            </w:r>
            <w:r w:rsidRPr="00AF4DF8">
              <w:rPr>
                <w:sz w:val="22"/>
                <w:szCs w:val="22"/>
                <w:lang w:val="en-US"/>
              </w:rPr>
              <w:t>WY</w:t>
            </w:r>
            <w:r w:rsidRPr="00AF4DF8">
              <w:rPr>
                <w:sz w:val="22"/>
                <w:szCs w:val="22"/>
              </w:rPr>
              <w:t>58</w:t>
            </w:r>
            <w:r w:rsidRPr="00AF4DF8">
              <w:rPr>
                <w:sz w:val="22"/>
                <w:szCs w:val="22"/>
                <w:lang w:val="en-US"/>
              </w:rPr>
              <w:t>EA</w:t>
            </w:r>
            <w:r w:rsidRPr="00AF4DF8">
              <w:rPr>
                <w:sz w:val="22"/>
                <w:szCs w:val="22"/>
              </w:rPr>
              <w:t xml:space="preserve"> (</w:t>
            </w:r>
            <w:r w:rsidRPr="00AF4DF8">
              <w:rPr>
                <w:sz w:val="22"/>
                <w:szCs w:val="22"/>
                <w:lang w:val="en-US"/>
              </w:rPr>
              <w:t>Intel</w:t>
            </w:r>
            <w:r w:rsidRPr="00AF4DF8">
              <w:rPr>
                <w:sz w:val="22"/>
                <w:szCs w:val="22"/>
              </w:rPr>
              <w:t xml:space="preserve"> </w:t>
            </w:r>
            <w:proofErr w:type="spellStart"/>
            <w:r w:rsidRPr="00AF4DF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F4DF8">
              <w:rPr>
                <w:sz w:val="22"/>
                <w:szCs w:val="22"/>
              </w:rPr>
              <w:t>5-7200</w:t>
            </w:r>
            <w:r w:rsidRPr="00AF4DF8">
              <w:rPr>
                <w:sz w:val="22"/>
                <w:szCs w:val="22"/>
                <w:lang w:val="en-US"/>
              </w:rPr>
              <w:t>U</w:t>
            </w:r>
            <w:r w:rsidRPr="00AF4DF8">
              <w:rPr>
                <w:sz w:val="22"/>
                <w:szCs w:val="22"/>
              </w:rPr>
              <w:t xml:space="preserve"> 2.5 </w:t>
            </w:r>
            <w:proofErr w:type="spellStart"/>
            <w:r w:rsidRPr="00AF4DF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F4DF8">
              <w:rPr>
                <w:sz w:val="22"/>
                <w:szCs w:val="22"/>
              </w:rPr>
              <w:t>/8</w:t>
            </w:r>
            <w:r w:rsidRPr="00AF4DF8">
              <w:rPr>
                <w:sz w:val="22"/>
                <w:szCs w:val="22"/>
                <w:lang w:val="en-US"/>
              </w:rPr>
              <w:t>Gb</w:t>
            </w:r>
            <w:r w:rsidRPr="00AF4DF8">
              <w:rPr>
                <w:sz w:val="22"/>
                <w:szCs w:val="22"/>
              </w:rPr>
              <w:t>/250</w:t>
            </w:r>
            <w:r w:rsidRPr="00AF4DF8">
              <w:rPr>
                <w:sz w:val="22"/>
                <w:szCs w:val="22"/>
                <w:lang w:val="en-US"/>
              </w:rPr>
              <w:t>Gb</w:t>
            </w:r>
            <w:r w:rsidRPr="00AF4DF8">
              <w:rPr>
                <w:sz w:val="22"/>
                <w:szCs w:val="22"/>
              </w:rPr>
              <w:t xml:space="preserve">/15") - 1шт., Мультимедийный проектор </w:t>
            </w:r>
            <w:r w:rsidRPr="00AF4DF8">
              <w:rPr>
                <w:sz w:val="22"/>
                <w:szCs w:val="22"/>
                <w:lang w:val="en-US"/>
              </w:rPr>
              <w:t>Panasonic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PT</w:t>
            </w:r>
            <w:r w:rsidRPr="00AF4DF8">
              <w:rPr>
                <w:sz w:val="22"/>
                <w:szCs w:val="22"/>
              </w:rPr>
              <w:t>-</w:t>
            </w:r>
            <w:r w:rsidRPr="00AF4DF8">
              <w:rPr>
                <w:sz w:val="22"/>
                <w:szCs w:val="22"/>
                <w:lang w:val="en-US"/>
              </w:rPr>
              <w:t>VX</w:t>
            </w:r>
            <w:r w:rsidRPr="00AF4DF8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AF4DF8">
              <w:rPr>
                <w:sz w:val="22"/>
                <w:szCs w:val="22"/>
                <w:lang w:val="en-US"/>
              </w:rPr>
              <w:t>MW</w:t>
            </w:r>
            <w:r w:rsidRPr="00AF4DF8">
              <w:rPr>
                <w:sz w:val="22"/>
                <w:szCs w:val="22"/>
              </w:rPr>
              <w:t xml:space="preserve"> - 1 шт., Микшерный пуль </w:t>
            </w:r>
            <w:r w:rsidRPr="00AF4DF8">
              <w:rPr>
                <w:sz w:val="22"/>
                <w:szCs w:val="22"/>
                <w:lang w:val="en-US"/>
              </w:rPr>
              <w:t>Mackie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VLZ</w:t>
            </w:r>
            <w:r w:rsidRPr="00AF4DF8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AF4DF8">
              <w:rPr>
                <w:sz w:val="22"/>
                <w:szCs w:val="22"/>
              </w:rPr>
              <w:t>компакт</w:t>
            </w:r>
            <w:proofErr w:type="gramStart"/>
            <w:r w:rsidRPr="00AF4DF8">
              <w:rPr>
                <w:sz w:val="22"/>
                <w:szCs w:val="22"/>
              </w:rPr>
              <w:t>.б</w:t>
            </w:r>
            <w:proofErr w:type="gramEnd"/>
            <w:r w:rsidRPr="00AF4DF8">
              <w:rPr>
                <w:sz w:val="22"/>
                <w:szCs w:val="22"/>
              </w:rPr>
              <w:t>елый</w:t>
            </w:r>
            <w:proofErr w:type="spellEnd"/>
            <w:r w:rsidRPr="00AF4DF8">
              <w:rPr>
                <w:sz w:val="22"/>
                <w:szCs w:val="22"/>
              </w:rPr>
              <w:t xml:space="preserve"> (колонки) </w:t>
            </w:r>
            <w:r w:rsidRPr="00AF4DF8">
              <w:rPr>
                <w:sz w:val="22"/>
                <w:szCs w:val="22"/>
                <w:lang w:val="en-US"/>
              </w:rPr>
              <w:t>JBL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CONTROL</w:t>
            </w:r>
            <w:r w:rsidRPr="00AF4DF8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853CA2" w14:textId="77777777" w:rsidR="002C735C" w:rsidRPr="00AF4D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4DF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F4DF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F4DF8" w14:paraId="2D6F33F6" w14:textId="77777777" w:rsidTr="008416EB">
        <w:tc>
          <w:tcPr>
            <w:tcW w:w="7797" w:type="dxa"/>
            <w:shd w:val="clear" w:color="auto" w:fill="auto"/>
          </w:tcPr>
          <w:p w14:paraId="7A07F0A0" w14:textId="77777777" w:rsidR="002C735C" w:rsidRPr="00AF4D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4DF8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F4DF8">
              <w:rPr>
                <w:sz w:val="22"/>
                <w:szCs w:val="22"/>
              </w:rPr>
              <w:t>комплексом</w:t>
            </w:r>
            <w:proofErr w:type="gramStart"/>
            <w:r w:rsidRPr="00AF4DF8">
              <w:rPr>
                <w:sz w:val="22"/>
                <w:szCs w:val="22"/>
              </w:rPr>
              <w:t>.С</w:t>
            </w:r>
            <w:proofErr w:type="gramEnd"/>
            <w:r w:rsidRPr="00AF4DF8">
              <w:rPr>
                <w:sz w:val="22"/>
                <w:szCs w:val="22"/>
              </w:rPr>
              <w:t>пециализированная</w:t>
            </w:r>
            <w:proofErr w:type="spellEnd"/>
            <w:r w:rsidRPr="00AF4DF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F4DF8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AF4DF8">
              <w:rPr>
                <w:sz w:val="22"/>
                <w:szCs w:val="22"/>
              </w:rPr>
              <w:t>мМоноблок</w:t>
            </w:r>
            <w:proofErr w:type="spellEnd"/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Acer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Aspire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Z</w:t>
            </w:r>
            <w:r w:rsidRPr="00AF4DF8">
              <w:rPr>
                <w:sz w:val="22"/>
                <w:szCs w:val="22"/>
              </w:rPr>
              <w:t xml:space="preserve">1811 в </w:t>
            </w:r>
            <w:proofErr w:type="spellStart"/>
            <w:r w:rsidRPr="00AF4DF8">
              <w:rPr>
                <w:sz w:val="22"/>
                <w:szCs w:val="22"/>
              </w:rPr>
              <w:t>компл</w:t>
            </w:r>
            <w:proofErr w:type="spellEnd"/>
            <w:r w:rsidRPr="00AF4DF8">
              <w:rPr>
                <w:sz w:val="22"/>
                <w:szCs w:val="22"/>
              </w:rPr>
              <w:t xml:space="preserve">.: </w:t>
            </w:r>
            <w:proofErr w:type="spellStart"/>
            <w:r w:rsidRPr="00AF4DF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F4DF8">
              <w:rPr>
                <w:sz w:val="22"/>
                <w:szCs w:val="22"/>
              </w:rPr>
              <w:t>5 2400</w:t>
            </w:r>
            <w:r w:rsidRPr="00AF4DF8">
              <w:rPr>
                <w:sz w:val="22"/>
                <w:szCs w:val="22"/>
                <w:lang w:val="en-US"/>
              </w:rPr>
              <w:t>s</w:t>
            </w:r>
            <w:r w:rsidRPr="00AF4DF8">
              <w:rPr>
                <w:sz w:val="22"/>
                <w:szCs w:val="22"/>
              </w:rPr>
              <w:t>/4</w:t>
            </w:r>
            <w:r w:rsidRPr="00AF4DF8">
              <w:rPr>
                <w:sz w:val="22"/>
                <w:szCs w:val="22"/>
                <w:lang w:val="en-US"/>
              </w:rPr>
              <w:t>Gb</w:t>
            </w:r>
            <w:r w:rsidRPr="00AF4DF8">
              <w:rPr>
                <w:sz w:val="22"/>
                <w:szCs w:val="22"/>
              </w:rPr>
              <w:t>/1</w:t>
            </w:r>
            <w:r w:rsidRPr="00AF4DF8">
              <w:rPr>
                <w:sz w:val="22"/>
                <w:szCs w:val="22"/>
                <w:lang w:val="en-US"/>
              </w:rPr>
              <w:t>T</w:t>
            </w:r>
            <w:r w:rsidRPr="00AF4DF8">
              <w:rPr>
                <w:sz w:val="22"/>
                <w:szCs w:val="22"/>
              </w:rPr>
              <w:t xml:space="preserve">б - 1шт., Мультимедийный проектор </w:t>
            </w:r>
            <w:r w:rsidRPr="00AF4DF8">
              <w:rPr>
                <w:sz w:val="22"/>
                <w:szCs w:val="22"/>
                <w:lang w:val="en-US"/>
              </w:rPr>
              <w:t>NEC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ME</w:t>
            </w:r>
            <w:r w:rsidRPr="00AF4DF8">
              <w:rPr>
                <w:sz w:val="22"/>
                <w:szCs w:val="22"/>
              </w:rPr>
              <w:t>402</w:t>
            </w:r>
            <w:r w:rsidRPr="00AF4DF8">
              <w:rPr>
                <w:sz w:val="22"/>
                <w:szCs w:val="22"/>
                <w:lang w:val="en-US"/>
              </w:rPr>
              <w:t>X</w:t>
            </w:r>
            <w:r w:rsidRPr="00AF4DF8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AF4DF8">
              <w:rPr>
                <w:sz w:val="22"/>
                <w:szCs w:val="22"/>
                <w:lang w:val="en-US"/>
              </w:rPr>
              <w:t>Matte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White</w:t>
            </w:r>
            <w:r w:rsidRPr="00AF4DF8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AF4DF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TA</w:t>
            </w:r>
            <w:r w:rsidRPr="00AF4DF8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F4DF8">
              <w:rPr>
                <w:sz w:val="22"/>
                <w:szCs w:val="22"/>
                <w:lang w:val="en-US"/>
              </w:rPr>
              <w:t>Hi</w:t>
            </w:r>
            <w:r w:rsidRPr="00AF4DF8">
              <w:rPr>
                <w:sz w:val="22"/>
                <w:szCs w:val="22"/>
              </w:rPr>
              <w:t>-</w:t>
            </w:r>
            <w:r w:rsidRPr="00AF4DF8">
              <w:rPr>
                <w:sz w:val="22"/>
                <w:szCs w:val="22"/>
                <w:lang w:val="en-US"/>
              </w:rPr>
              <w:t>Fi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PRO</w:t>
            </w:r>
            <w:r w:rsidRPr="00AF4DF8">
              <w:rPr>
                <w:sz w:val="22"/>
                <w:szCs w:val="22"/>
              </w:rPr>
              <w:t xml:space="preserve"> </w:t>
            </w:r>
            <w:r w:rsidRPr="00AF4DF8">
              <w:rPr>
                <w:sz w:val="22"/>
                <w:szCs w:val="22"/>
                <w:lang w:val="en-US"/>
              </w:rPr>
              <w:t>MASK</w:t>
            </w:r>
            <w:r w:rsidRPr="00AF4DF8">
              <w:rPr>
                <w:sz w:val="22"/>
                <w:szCs w:val="22"/>
              </w:rPr>
              <w:t>6</w:t>
            </w:r>
            <w:r w:rsidRPr="00AF4DF8">
              <w:rPr>
                <w:sz w:val="22"/>
                <w:szCs w:val="22"/>
                <w:lang w:val="en-US"/>
              </w:rPr>
              <w:t>T</w:t>
            </w:r>
            <w:r w:rsidRPr="00AF4DF8">
              <w:rPr>
                <w:sz w:val="22"/>
                <w:szCs w:val="22"/>
              </w:rPr>
              <w:t>-</w:t>
            </w:r>
            <w:r w:rsidRPr="00AF4DF8">
              <w:rPr>
                <w:sz w:val="22"/>
                <w:szCs w:val="22"/>
                <w:lang w:val="en-US"/>
              </w:rPr>
              <w:t>W</w:t>
            </w:r>
            <w:r w:rsidRPr="00AF4DF8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AF4DF8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A71221" w14:textId="77777777" w:rsidR="002C735C" w:rsidRPr="00AF4DF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F4DF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F4DF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0249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024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024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02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4DF8" w14:paraId="33186CD8" w14:textId="77777777" w:rsidTr="00F13AD8">
        <w:tc>
          <w:tcPr>
            <w:tcW w:w="562" w:type="dxa"/>
          </w:tcPr>
          <w:p w14:paraId="08936A63" w14:textId="77777777" w:rsidR="00AF4DF8" w:rsidRPr="00563607" w:rsidRDefault="00AF4DF8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A651662" w14:textId="77777777" w:rsidR="00AF4DF8" w:rsidRPr="00AF4DF8" w:rsidRDefault="00AF4DF8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4D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024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F4DF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4D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024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F4DF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F4DF8" w14:paraId="5A1C9382" w14:textId="77777777" w:rsidTr="00801458">
        <w:tc>
          <w:tcPr>
            <w:tcW w:w="2336" w:type="dxa"/>
          </w:tcPr>
          <w:p w14:paraId="4C518DAB" w14:textId="77777777" w:rsidR="005D65A5" w:rsidRPr="00AF4D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DF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F4D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DF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F4D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DF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F4DF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D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F4DF8" w14:paraId="07658034" w14:textId="77777777" w:rsidTr="00801458">
        <w:tc>
          <w:tcPr>
            <w:tcW w:w="2336" w:type="dxa"/>
          </w:tcPr>
          <w:p w14:paraId="1553D698" w14:textId="78F29BFB" w:rsidR="005D65A5" w:rsidRPr="00AF4D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F4DF8" w:rsidRDefault="007478E0" w:rsidP="00801458">
            <w:pPr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F4DF8" w:rsidRDefault="007478E0" w:rsidP="00801458">
            <w:pPr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F4DF8" w:rsidRDefault="007478E0" w:rsidP="00801458">
            <w:pPr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F4DF8" w14:paraId="05FFF890" w14:textId="77777777" w:rsidTr="00801458">
        <w:tc>
          <w:tcPr>
            <w:tcW w:w="2336" w:type="dxa"/>
          </w:tcPr>
          <w:p w14:paraId="1E293225" w14:textId="77777777" w:rsidR="005D65A5" w:rsidRPr="00AF4D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757DC0" w14:textId="77777777" w:rsidR="005D65A5" w:rsidRPr="00AF4DF8" w:rsidRDefault="007478E0" w:rsidP="00801458">
            <w:pPr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F65ED18" w14:textId="77777777" w:rsidR="005D65A5" w:rsidRPr="00AF4DF8" w:rsidRDefault="007478E0" w:rsidP="00801458">
            <w:pPr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44569FD" w14:textId="77777777" w:rsidR="005D65A5" w:rsidRPr="00AF4DF8" w:rsidRDefault="007478E0" w:rsidP="00801458">
            <w:pPr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F4DF8" w14:paraId="78FC9403" w14:textId="77777777" w:rsidTr="00801458">
        <w:tc>
          <w:tcPr>
            <w:tcW w:w="2336" w:type="dxa"/>
          </w:tcPr>
          <w:p w14:paraId="47EF6422" w14:textId="77777777" w:rsidR="005D65A5" w:rsidRPr="00AF4DF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E1528E" w14:textId="77777777" w:rsidR="005D65A5" w:rsidRPr="00AF4DF8" w:rsidRDefault="007478E0" w:rsidP="00801458">
            <w:pPr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28E222" w14:textId="77777777" w:rsidR="005D65A5" w:rsidRPr="00AF4DF8" w:rsidRDefault="007478E0" w:rsidP="00801458">
            <w:pPr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78164E" w14:textId="77777777" w:rsidR="005D65A5" w:rsidRPr="00AF4DF8" w:rsidRDefault="007478E0" w:rsidP="00801458">
            <w:pPr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F4DF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F4DF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02497"/>
      <w:r w:rsidRPr="00AF4DF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F4DF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F4DF8" w:rsidRPr="00AF4DF8" w14:paraId="436EB0F5" w14:textId="77777777" w:rsidTr="00F13AD8">
        <w:tc>
          <w:tcPr>
            <w:tcW w:w="562" w:type="dxa"/>
          </w:tcPr>
          <w:p w14:paraId="66BF7A69" w14:textId="77777777" w:rsidR="00AF4DF8" w:rsidRPr="00AF4DF8" w:rsidRDefault="00AF4DF8" w:rsidP="00F13A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C7F0D3" w14:textId="77777777" w:rsidR="00AF4DF8" w:rsidRPr="00AF4DF8" w:rsidRDefault="00AF4DF8" w:rsidP="00F13A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F4DF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1459A2" w14:textId="77777777" w:rsidR="00AF4DF8" w:rsidRPr="00AF4DF8" w:rsidRDefault="00AF4DF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F4DF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02498"/>
      <w:r w:rsidRPr="00AF4D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F4DF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F4DF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F4DF8" w14:paraId="0267C479" w14:textId="77777777" w:rsidTr="00801458">
        <w:tc>
          <w:tcPr>
            <w:tcW w:w="2500" w:type="pct"/>
          </w:tcPr>
          <w:p w14:paraId="37F699C9" w14:textId="77777777" w:rsidR="00B8237E" w:rsidRPr="00AF4D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DF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F4DF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4DF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F4DF8" w14:paraId="3F240151" w14:textId="77777777" w:rsidTr="00801458">
        <w:tc>
          <w:tcPr>
            <w:tcW w:w="2500" w:type="pct"/>
          </w:tcPr>
          <w:p w14:paraId="61E91592" w14:textId="61A0874C" w:rsidR="00B8237E" w:rsidRPr="00AF4DF8" w:rsidRDefault="00B8237E" w:rsidP="00801458">
            <w:pPr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F4DF8" w:rsidRDefault="005C548A" w:rsidP="00801458">
            <w:pPr>
              <w:rPr>
                <w:rFonts w:ascii="Times New Roman" w:hAnsi="Times New Roman" w:cs="Times New Roman"/>
              </w:rPr>
            </w:pPr>
            <w:r w:rsidRPr="00AF4DF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AF4DF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F4DF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02499"/>
      <w:r w:rsidRPr="00AF4DF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F4DF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F4DF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4DF8">
        <w:rPr>
          <w:rFonts w:ascii="Times New Roman" w:hAnsi="Times New Roman" w:cs="Times New Roman"/>
          <w:color w:val="000000"/>
          <w:sz w:val="28"/>
          <w:szCs w:val="28"/>
        </w:rPr>
        <w:t>Шкалы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10FDA" w14:textId="77777777" w:rsidR="00C30FBE" w:rsidRDefault="00C30FBE" w:rsidP="00315CA6">
      <w:pPr>
        <w:spacing w:after="0" w:line="240" w:lineRule="auto"/>
      </w:pPr>
      <w:r>
        <w:separator/>
      </w:r>
    </w:p>
  </w:endnote>
  <w:endnote w:type="continuationSeparator" w:id="0">
    <w:p w14:paraId="2CAD2C3D" w14:textId="77777777" w:rsidR="00C30FBE" w:rsidRDefault="00C30F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60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191EFF" w14:textId="77777777" w:rsidR="00C30FBE" w:rsidRDefault="00C30FBE" w:rsidP="00315CA6">
      <w:pPr>
        <w:spacing w:after="0" w:line="240" w:lineRule="auto"/>
      </w:pPr>
      <w:r>
        <w:separator/>
      </w:r>
    </w:p>
  </w:footnote>
  <w:footnote w:type="continuationSeparator" w:id="0">
    <w:p w14:paraId="7B77D42F" w14:textId="77777777" w:rsidR="00C30FBE" w:rsidRDefault="00C30F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3607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1730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4DF8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0FBE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DF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DF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ELIBRARY&amp;id=ru%5C19013655%5Ceng_textbooks%5C32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C%D0%B5%D0%B6%D0%B4%D1%83%D0%BD%D0%B0%D1%80%D0%BE%D0%B4%D0%BD%D1%8B%D0%B5%20%D0%BF%D0%B5%D1%80%D0%B5%D0%B3%D0%BE%D0%B2%D0%BE%D1%80%D1%8B%20%D0%B8%20%D0%B4%D0%B8%D0%BF%D0%BB%D0%BE%D0%BC%D0%B0%D1%82%D0%B8%D1%87%D0%B5%D1%81%D0%BA%D0%B8%D0%B9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ELIBRARY&amp;id=ru%5C19013655%5Cfin_work%5C284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016B7C-5CB6-41D8-9BA1-4026D17E5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3016</Words>
  <Characters>17193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